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492AC" w14:textId="1C191272" w:rsidR="002973F8" w:rsidRPr="001313A1" w:rsidRDefault="00EB14F2" w:rsidP="00661AE3">
      <w:pPr>
        <w:pStyle w:val="NormalWeb"/>
        <w:spacing w:before="120" w:beforeAutospacing="0" w:after="240" w:afterAutospacing="0" w:line="480" w:lineRule="auto"/>
        <w:ind w:left="680" w:right="1134"/>
        <w:rPr>
          <w:sz w:val="32"/>
          <w:szCs w:val="32"/>
        </w:rPr>
      </w:pPr>
      <w:r w:rsidRPr="001313A1">
        <w:rPr>
          <w:sz w:val="32"/>
          <w:szCs w:val="32"/>
        </w:rPr>
        <w:t>CENTRO PAULA SOUZA</w:t>
      </w:r>
    </w:p>
    <w:p w14:paraId="2B9D10D8" w14:textId="139C835C" w:rsidR="002973F8" w:rsidRPr="001313A1" w:rsidRDefault="00EB14F2" w:rsidP="00661AE3">
      <w:pPr>
        <w:pStyle w:val="NormalWeb"/>
        <w:spacing w:before="120" w:beforeAutospacing="0" w:after="240" w:afterAutospacing="0" w:line="480" w:lineRule="auto"/>
        <w:ind w:left="680" w:right="1134"/>
        <w:rPr>
          <w:sz w:val="32"/>
          <w:szCs w:val="32"/>
        </w:rPr>
      </w:pPr>
      <w:r w:rsidRPr="001313A1">
        <w:rPr>
          <w:sz w:val="32"/>
          <w:szCs w:val="32"/>
        </w:rPr>
        <w:t>ETEC XXXXXXXXXX</w:t>
      </w:r>
    </w:p>
    <w:p w14:paraId="0832BB54" w14:textId="003D361E" w:rsidR="002973F8" w:rsidRPr="001313A1" w:rsidRDefault="007D40E6" w:rsidP="00661AE3">
      <w:pPr>
        <w:pStyle w:val="NormalWeb"/>
        <w:spacing w:before="120" w:beforeAutospacing="0" w:after="240" w:afterAutospacing="0" w:line="480" w:lineRule="auto"/>
        <w:ind w:left="680" w:right="1134"/>
        <w:rPr>
          <w:sz w:val="32"/>
          <w:szCs w:val="32"/>
        </w:rPr>
      </w:pPr>
      <w:r w:rsidRPr="001313A1">
        <w:rPr>
          <w:sz w:val="32"/>
          <w:szCs w:val="32"/>
        </w:rPr>
        <w:t xml:space="preserve">Técnico </w:t>
      </w:r>
      <w:r>
        <w:rPr>
          <w:sz w:val="32"/>
          <w:szCs w:val="32"/>
        </w:rPr>
        <w:t>e</w:t>
      </w:r>
      <w:r w:rsidRPr="001313A1">
        <w:rPr>
          <w:sz w:val="32"/>
          <w:szCs w:val="32"/>
        </w:rPr>
        <w:t xml:space="preserve">m </w:t>
      </w:r>
      <w:r w:rsidR="00663472">
        <w:rPr>
          <w:sz w:val="32"/>
          <w:szCs w:val="32"/>
        </w:rPr>
        <w:t>x</w:t>
      </w:r>
      <w:r w:rsidRPr="001313A1">
        <w:rPr>
          <w:sz w:val="32"/>
          <w:szCs w:val="32"/>
        </w:rPr>
        <w:t>xxxxxxx</w:t>
      </w:r>
    </w:p>
    <w:p w14:paraId="302C09E8" w14:textId="2484DEB4" w:rsidR="002973F8" w:rsidRPr="001313A1" w:rsidRDefault="002973F8" w:rsidP="00661AE3">
      <w:pPr>
        <w:pStyle w:val="NormalWeb"/>
        <w:spacing w:before="120" w:beforeAutospacing="0" w:after="240" w:afterAutospacing="0" w:line="480" w:lineRule="auto"/>
        <w:ind w:left="680" w:right="1134"/>
        <w:rPr>
          <w:sz w:val="32"/>
          <w:szCs w:val="32"/>
        </w:rPr>
      </w:pPr>
    </w:p>
    <w:p w14:paraId="73409FDE" w14:textId="5221ABA7" w:rsidR="002973F8" w:rsidRPr="001313A1" w:rsidRDefault="00267577" w:rsidP="00661AE3">
      <w:pPr>
        <w:pStyle w:val="NormalWeb"/>
        <w:spacing w:before="120" w:beforeAutospacing="0" w:after="240" w:afterAutospacing="0" w:line="480" w:lineRule="auto"/>
        <w:ind w:left="680" w:right="1134"/>
        <w:rPr>
          <w:sz w:val="32"/>
          <w:szCs w:val="32"/>
        </w:rPr>
      </w:pPr>
      <w:r w:rsidRPr="001313A1">
        <w:rPr>
          <w:sz w:val="32"/>
          <w:szCs w:val="32"/>
        </w:rPr>
        <w:t xml:space="preserve">Nome do </w:t>
      </w:r>
      <w:r>
        <w:rPr>
          <w:sz w:val="32"/>
          <w:szCs w:val="32"/>
        </w:rPr>
        <w:t>A</w:t>
      </w:r>
      <w:r w:rsidRPr="001313A1">
        <w:rPr>
          <w:sz w:val="32"/>
          <w:szCs w:val="32"/>
        </w:rPr>
        <w:t>utor 1</w:t>
      </w:r>
    </w:p>
    <w:p w14:paraId="4F71692B" w14:textId="04272C06" w:rsidR="00175DB0" w:rsidRPr="001313A1" w:rsidRDefault="00267577" w:rsidP="00661AE3">
      <w:pPr>
        <w:pStyle w:val="NormalWeb"/>
        <w:spacing w:before="120" w:beforeAutospacing="0" w:after="240" w:afterAutospacing="0" w:line="480" w:lineRule="auto"/>
        <w:ind w:left="680" w:right="1134"/>
        <w:rPr>
          <w:sz w:val="32"/>
          <w:szCs w:val="32"/>
        </w:rPr>
      </w:pPr>
      <w:r w:rsidRPr="001313A1">
        <w:rPr>
          <w:sz w:val="32"/>
          <w:szCs w:val="32"/>
        </w:rPr>
        <w:t xml:space="preserve">Nome do </w:t>
      </w:r>
      <w:r>
        <w:rPr>
          <w:sz w:val="32"/>
          <w:szCs w:val="32"/>
        </w:rPr>
        <w:t>A</w:t>
      </w:r>
      <w:r w:rsidRPr="001313A1">
        <w:rPr>
          <w:sz w:val="32"/>
          <w:szCs w:val="32"/>
        </w:rPr>
        <w:t>utor 2</w:t>
      </w:r>
    </w:p>
    <w:p w14:paraId="5868C07A" w14:textId="170900D3" w:rsidR="00ED45A4" w:rsidRPr="001313A1" w:rsidRDefault="00ED45A4" w:rsidP="00661AE3">
      <w:pPr>
        <w:pStyle w:val="NormalWeb"/>
        <w:spacing w:before="120" w:beforeAutospacing="0" w:after="240" w:afterAutospacing="0" w:line="480" w:lineRule="auto"/>
        <w:ind w:left="680" w:right="1134"/>
        <w:rPr>
          <w:sz w:val="32"/>
          <w:szCs w:val="32"/>
        </w:rPr>
      </w:pPr>
    </w:p>
    <w:p w14:paraId="60D002FF" w14:textId="77777777" w:rsidR="00ED45A4" w:rsidRPr="001313A1" w:rsidRDefault="00ED45A4" w:rsidP="00661AE3">
      <w:pPr>
        <w:pStyle w:val="NormalWeb"/>
        <w:spacing w:before="120" w:beforeAutospacing="0" w:after="240" w:afterAutospacing="0" w:line="480" w:lineRule="auto"/>
        <w:ind w:left="680" w:right="1134"/>
        <w:rPr>
          <w:sz w:val="32"/>
          <w:szCs w:val="32"/>
        </w:rPr>
      </w:pPr>
    </w:p>
    <w:p w14:paraId="2494385A" w14:textId="528A8302" w:rsidR="002973F8" w:rsidRPr="001313A1" w:rsidRDefault="00EB14F2" w:rsidP="00661AE3">
      <w:pPr>
        <w:pStyle w:val="NormalWeb"/>
        <w:spacing w:before="120" w:beforeAutospacing="0" w:after="240" w:afterAutospacing="0" w:line="480" w:lineRule="auto"/>
        <w:ind w:left="680" w:right="1134"/>
        <w:rPr>
          <w:sz w:val="32"/>
          <w:szCs w:val="32"/>
        </w:rPr>
      </w:pPr>
      <w:r w:rsidRPr="001313A1">
        <w:rPr>
          <w:sz w:val="32"/>
          <w:szCs w:val="32"/>
        </w:rPr>
        <w:t>COMO FORMATAR UM TCC</w:t>
      </w:r>
    </w:p>
    <w:p w14:paraId="51A87BE4" w14:textId="77777777" w:rsidR="00ED45A4" w:rsidRPr="001313A1" w:rsidRDefault="00ED45A4" w:rsidP="00661AE3">
      <w:pPr>
        <w:pStyle w:val="NormalWeb"/>
        <w:spacing w:before="120" w:beforeAutospacing="0" w:after="240" w:afterAutospacing="0" w:line="480" w:lineRule="auto"/>
        <w:ind w:left="680" w:right="1134"/>
        <w:rPr>
          <w:sz w:val="32"/>
          <w:szCs w:val="32"/>
        </w:rPr>
      </w:pPr>
    </w:p>
    <w:p w14:paraId="7BDB0F42" w14:textId="4ABA7A30" w:rsidR="002973F8" w:rsidRPr="001313A1" w:rsidRDefault="007D40E6" w:rsidP="00661AE3">
      <w:pPr>
        <w:pStyle w:val="NormalWeb"/>
        <w:spacing w:before="120" w:beforeAutospacing="0" w:after="240" w:afterAutospacing="0" w:line="480" w:lineRule="auto"/>
        <w:ind w:left="680" w:right="1134"/>
        <w:rPr>
          <w:sz w:val="32"/>
          <w:szCs w:val="32"/>
        </w:rPr>
      </w:pPr>
      <w:r w:rsidRPr="001313A1">
        <w:rPr>
          <w:sz w:val="32"/>
          <w:szCs w:val="32"/>
        </w:rPr>
        <w:t>Jundiaí</w:t>
      </w:r>
    </w:p>
    <w:p w14:paraId="2B3463CD" w14:textId="6FA13CF7" w:rsidR="00EB14F2" w:rsidRDefault="00EB14F2" w:rsidP="00661AE3">
      <w:pPr>
        <w:pStyle w:val="NormalWeb"/>
        <w:spacing w:before="120" w:beforeAutospacing="0" w:after="240" w:afterAutospacing="0" w:line="480" w:lineRule="auto"/>
        <w:ind w:left="680" w:right="1134"/>
        <w:rPr>
          <w:sz w:val="32"/>
          <w:szCs w:val="32"/>
        </w:rPr>
      </w:pPr>
      <w:r w:rsidRPr="001313A1">
        <w:rPr>
          <w:sz w:val="32"/>
          <w:szCs w:val="32"/>
        </w:rPr>
        <w:t>202</w:t>
      </w:r>
      <w:r w:rsidR="00BE3419">
        <w:rPr>
          <w:sz w:val="32"/>
          <w:szCs w:val="32"/>
        </w:rPr>
        <w:t>6</w:t>
      </w:r>
    </w:p>
    <w:p w14:paraId="634A683C" w14:textId="77777777" w:rsidR="00267577" w:rsidRDefault="00267577" w:rsidP="00661AE3">
      <w:pPr>
        <w:pStyle w:val="NormalWeb"/>
        <w:spacing w:before="120" w:beforeAutospacing="0" w:after="240" w:afterAutospacing="0" w:line="480" w:lineRule="auto"/>
        <w:ind w:left="680" w:right="1134"/>
        <w:rPr>
          <w:sz w:val="32"/>
          <w:szCs w:val="32"/>
        </w:rPr>
      </w:pPr>
    </w:p>
    <w:p w14:paraId="166419F0" w14:textId="3F14FB5C" w:rsidR="00ED45A4" w:rsidRPr="001313A1" w:rsidRDefault="007D40E6" w:rsidP="00661AE3">
      <w:pPr>
        <w:pStyle w:val="NormalWeb"/>
        <w:spacing w:before="120" w:beforeAutospacing="0" w:after="240" w:afterAutospacing="0" w:line="480" w:lineRule="auto"/>
        <w:ind w:left="680" w:right="1134"/>
        <w:rPr>
          <w:sz w:val="32"/>
          <w:szCs w:val="32"/>
        </w:rPr>
      </w:pPr>
      <w:r w:rsidRPr="001313A1">
        <w:rPr>
          <w:sz w:val="32"/>
          <w:szCs w:val="32"/>
        </w:rPr>
        <w:t xml:space="preserve">Nome do </w:t>
      </w:r>
      <w:r>
        <w:rPr>
          <w:sz w:val="32"/>
          <w:szCs w:val="32"/>
        </w:rPr>
        <w:t>A</w:t>
      </w:r>
      <w:r w:rsidRPr="001313A1">
        <w:rPr>
          <w:sz w:val="32"/>
          <w:szCs w:val="32"/>
        </w:rPr>
        <w:t>utor 1</w:t>
      </w:r>
    </w:p>
    <w:p w14:paraId="2FEB1A68" w14:textId="2FEC7AF7" w:rsidR="00ED45A4" w:rsidRPr="001313A1" w:rsidRDefault="007D40E6" w:rsidP="00661AE3">
      <w:pPr>
        <w:pStyle w:val="NormalWeb"/>
        <w:spacing w:before="120" w:beforeAutospacing="0" w:after="240" w:afterAutospacing="0" w:line="480" w:lineRule="auto"/>
        <w:ind w:left="680" w:right="1134"/>
        <w:rPr>
          <w:sz w:val="32"/>
          <w:szCs w:val="32"/>
        </w:rPr>
      </w:pPr>
      <w:r w:rsidRPr="001313A1">
        <w:rPr>
          <w:sz w:val="32"/>
          <w:szCs w:val="32"/>
        </w:rPr>
        <w:t xml:space="preserve">Nome do </w:t>
      </w:r>
      <w:r>
        <w:rPr>
          <w:sz w:val="32"/>
          <w:szCs w:val="32"/>
        </w:rPr>
        <w:t>A</w:t>
      </w:r>
      <w:r w:rsidRPr="001313A1">
        <w:rPr>
          <w:sz w:val="32"/>
          <w:szCs w:val="32"/>
        </w:rPr>
        <w:t>utor 2</w:t>
      </w:r>
    </w:p>
    <w:p w14:paraId="41442A65" w14:textId="77777777" w:rsidR="00ED45A4" w:rsidRPr="001313A1" w:rsidRDefault="00ED45A4" w:rsidP="00661AE3">
      <w:pPr>
        <w:pStyle w:val="NormalWeb"/>
        <w:spacing w:before="120" w:beforeAutospacing="0" w:after="240" w:afterAutospacing="0" w:line="480" w:lineRule="auto"/>
        <w:ind w:left="680" w:right="1134"/>
        <w:rPr>
          <w:sz w:val="32"/>
          <w:szCs w:val="32"/>
        </w:rPr>
      </w:pPr>
    </w:p>
    <w:p w14:paraId="6F1B457F" w14:textId="77777777" w:rsidR="00ED45A4" w:rsidRPr="001313A1" w:rsidRDefault="00ED45A4" w:rsidP="00661AE3">
      <w:pPr>
        <w:pStyle w:val="NormalWeb"/>
        <w:spacing w:before="120" w:beforeAutospacing="0" w:after="240" w:afterAutospacing="0" w:line="480" w:lineRule="auto"/>
        <w:ind w:left="680" w:right="1134"/>
        <w:rPr>
          <w:sz w:val="32"/>
          <w:szCs w:val="32"/>
        </w:rPr>
      </w:pPr>
    </w:p>
    <w:p w14:paraId="6763B6FB" w14:textId="25E995F3" w:rsidR="00ED45A4" w:rsidRPr="001313A1" w:rsidRDefault="00EB14F2" w:rsidP="00661AE3">
      <w:pPr>
        <w:pStyle w:val="NormalWeb"/>
        <w:spacing w:before="120" w:beforeAutospacing="0" w:after="240" w:afterAutospacing="0" w:line="480" w:lineRule="auto"/>
        <w:ind w:left="680" w:right="1134"/>
        <w:rPr>
          <w:sz w:val="32"/>
          <w:szCs w:val="32"/>
        </w:rPr>
      </w:pPr>
      <w:r w:rsidRPr="001313A1">
        <w:rPr>
          <w:sz w:val="32"/>
          <w:szCs w:val="32"/>
        </w:rPr>
        <w:t>COMO FORMATAR UM TCC</w:t>
      </w:r>
    </w:p>
    <w:p w14:paraId="1463576A" w14:textId="77777777" w:rsidR="00ED45A4" w:rsidRPr="001313A1" w:rsidRDefault="00ED45A4" w:rsidP="00661AE3">
      <w:pPr>
        <w:pStyle w:val="NormalWeb"/>
        <w:spacing w:before="120" w:beforeAutospacing="0" w:after="240" w:afterAutospacing="0" w:line="480" w:lineRule="auto"/>
        <w:ind w:left="680" w:right="1134"/>
        <w:rPr>
          <w:sz w:val="32"/>
          <w:szCs w:val="32"/>
        </w:rPr>
      </w:pPr>
    </w:p>
    <w:p w14:paraId="421D4943" w14:textId="77777777" w:rsidR="00ED45A4" w:rsidRPr="001313A1" w:rsidRDefault="00ED45A4" w:rsidP="00661AE3">
      <w:pPr>
        <w:pStyle w:val="NormalWeb"/>
        <w:spacing w:before="120" w:beforeAutospacing="0" w:after="240" w:afterAutospacing="0" w:line="480" w:lineRule="auto"/>
        <w:ind w:left="680" w:right="1134"/>
        <w:rPr>
          <w:sz w:val="32"/>
          <w:szCs w:val="32"/>
        </w:rPr>
      </w:pPr>
    </w:p>
    <w:p w14:paraId="78905B50" w14:textId="58259AFD" w:rsidR="00ED45A4" w:rsidRPr="001313A1" w:rsidRDefault="007D40E6" w:rsidP="00661AE3">
      <w:pPr>
        <w:pStyle w:val="NormalWeb"/>
        <w:spacing w:before="120" w:beforeAutospacing="0" w:after="240" w:afterAutospacing="0" w:line="480" w:lineRule="auto"/>
        <w:ind w:left="680" w:right="1134"/>
        <w:rPr>
          <w:sz w:val="32"/>
          <w:szCs w:val="32"/>
        </w:rPr>
      </w:pPr>
      <w:r>
        <w:rPr>
          <w:sz w:val="32"/>
          <w:szCs w:val="32"/>
        </w:rPr>
        <w:t>T</w:t>
      </w:r>
      <w:r w:rsidRPr="001313A1">
        <w:rPr>
          <w:sz w:val="32"/>
          <w:szCs w:val="32"/>
        </w:rPr>
        <w:t>rabalho de conclusão de curso apresentado ao curso t</w:t>
      </w:r>
      <w:r>
        <w:rPr>
          <w:sz w:val="32"/>
          <w:szCs w:val="32"/>
        </w:rPr>
        <w:t>é</w:t>
      </w:r>
      <w:r w:rsidRPr="001313A1">
        <w:rPr>
          <w:sz w:val="32"/>
          <w:szCs w:val="32"/>
        </w:rPr>
        <w:t>cnico em xxxxxxxxx da etec xxxxxxxxxx, orientado pelo prof. xxxxxxxx como requisito parcial para obtenção do título de técnico em xxxxxxxxxx.</w:t>
      </w:r>
    </w:p>
    <w:p w14:paraId="550C134F" w14:textId="77777777" w:rsidR="00ED45A4" w:rsidRPr="001313A1" w:rsidRDefault="00ED45A4" w:rsidP="00661AE3">
      <w:pPr>
        <w:pStyle w:val="NormalWeb"/>
        <w:spacing w:before="120" w:beforeAutospacing="0" w:after="240" w:afterAutospacing="0" w:line="480" w:lineRule="auto"/>
        <w:ind w:left="680" w:right="1134"/>
        <w:rPr>
          <w:sz w:val="32"/>
          <w:szCs w:val="32"/>
        </w:rPr>
      </w:pPr>
    </w:p>
    <w:p w14:paraId="64F5132D" w14:textId="77777777" w:rsidR="00ED45A4" w:rsidRPr="001313A1" w:rsidRDefault="00ED45A4" w:rsidP="00661AE3">
      <w:pPr>
        <w:pStyle w:val="NormalWeb"/>
        <w:spacing w:before="120" w:beforeAutospacing="0" w:after="240" w:afterAutospacing="0" w:line="480" w:lineRule="auto"/>
        <w:ind w:left="680" w:right="1134"/>
        <w:rPr>
          <w:sz w:val="32"/>
          <w:szCs w:val="32"/>
        </w:rPr>
      </w:pPr>
    </w:p>
    <w:p w14:paraId="28ED8868" w14:textId="1A19EA85" w:rsidR="00ED45A4" w:rsidRPr="00EB14F2" w:rsidRDefault="007D40E6" w:rsidP="00661AE3">
      <w:pPr>
        <w:pStyle w:val="NormalWeb"/>
        <w:spacing w:before="120" w:beforeAutospacing="0" w:after="240" w:afterAutospacing="0" w:line="480" w:lineRule="auto"/>
        <w:ind w:left="680" w:right="1134"/>
        <w:rPr>
          <w:sz w:val="32"/>
          <w:szCs w:val="32"/>
        </w:rPr>
      </w:pPr>
      <w:r w:rsidRPr="00EB14F2">
        <w:rPr>
          <w:sz w:val="32"/>
          <w:szCs w:val="32"/>
        </w:rPr>
        <w:t>Jundiaí</w:t>
      </w:r>
    </w:p>
    <w:p w14:paraId="159EA777" w14:textId="5A98223E" w:rsidR="00F42504" w:rsidRDefault="00EB14F2" w:rsidP="00661AE3">
      <w:pPr>
        <w:pStyle w:val="NormalWeb"/>
        <w:spacing w:before="120" w:beforeAutospacing="0" w:after="240" w:afterAutospacing="0" w:line="480" w:lineRule="auto"/>
        <w:ind w:left="680" w:right="1134"/>
        <w:rPr>
          <w:sz w:val="32"/>
          <w:szCs w:val="32"/>
        </w:rPr>
      </w:pPr>
      <w:r w:rsidRPr="00EB14F2">
        <w:rPr>
          <w:sz w:val="32"/>
          <w:szCs w:val="32"/>
        </w:rPr>
        <w:t>202</w:t>
      </w:r>
      <w:r w:rsidR="00BE3419">
        <w:rPr>
          <w:sz w:val="32"/>
          <w:szCs w:val="32"/>
        </w:rPr>
        <w:t>6</w:t>
      </w:r>
    </w:p>
    <w:p w14:paraId="4D2CB611" w14:textId="77777777" w:rsidR="00EB14F2" w:rsidRPr="00EB14F2" w:rsidRDefault="00EB14F2" w:rsidP="00661AE3">
      <w:pPr>
        <w:pStyle w:val="NormalWeb"/>
        <w:spacing w:before="120" w:beforeAutospacing="0" w:after="240" w:afterAutospacing="0" w:line="480" w:lineRule="auto"/>
        <w:ind w:left="680" w:right="1134"/>
        <w:rPr>
          <w:sz w:val="32"/>
          <w:szCs w:val="32"/>
        </w:rPr>
      </w:pPr>
    </w:p>
    <w:p w14:paraId="093F0D88" w14:textId="52F6CCAF" w:rsidR="00EB14F2" w:rsidRDefault="00EB14F2" w:rsidP="00661AE3">
      <w:pPr>
        <w:pStyle w:val="NormalWeb"/>
        <w:spacing w:before="120" w:beforeAutospacing="0" w:after="240" w:afterAutospacing="0" w:line="480" w:lineRule="auto"/>
        <w:ind w:left="680" w:right="1134"/>
        <w:rPr>
          <w:sz w:val="32"/>
          <w:szCs w:val="32"/>
        </w:rPr>
      </w:pPr>
    </w:p>
    <w:p w14:paraId="61172AD7" w14:textId="77777777" w:rsidR="00EB14F2" w:rsidRPr="001313A1" w:rsidRDefault="00EB14F2" w:rsidP="00661AE3">
      <w:pPr>
        <w:pStyle w:val="NormalWeb"/>
        <w:spacing w:before="120" w:beforeAutospacing="0" w:after="240" w:afterAutospacing="0" w:line="480" w:lineRule="auto"/>
        <w:ind w:left="680" w:right="1134"/>
        <w:rPr>
          <w:sz w:val="32"/>
          <w:szCs w:val="32"/>
        </w:rPr>
      </w:pPr>
    </w:p>
    <w:p w14:paraId="05CEA4AD" w14:textId="6AFA4A30" w:rsidR="002973F8" w:rsidRPr="00EB14F2" w:rsidRDefault="00267577" w:rsidP="00661AE3">
      <w:pPr>
        <w:pStyle w:val="NormalWeb"/>
        <w:spacing w:before="120" w:beforeAutospacing="0" w:after="240" w:afterAutospacing="0" w:line="480" w:lineRule="auto"/>
        <w:ind w:left="680" w:right="1134"/>
        <w:rPr>
          <w:sz w:val="32"/>
          <w:szCs w:val="32"/>
        </w:rPr>
      </w:pPr>
      <w:r w:rsidRPr="00EB14F2">
        <w:rPr>
          <w:sz w:val="32"/>
          <w:szCs w:val="32"/>
        </w:rPr>
        <w:t>RESUMO</w:t>
      </w:r>
    </w:p>
    <w:p w14:paraId="0735E967" w14:textId="779BB6B4" w:rsidR="002973F8" w:rsidRPr="001313A1" w:rsidRDefault="00DC5A6D" w:rsidP="00661AE3">
      <w:pPr>
        <w:pStyle w:val="NormalWeb"/>
        <w:spacing w:before="120" w:beforeAutospacing="0" w:after="240" w:afterAutospacing="0" w:line="480" w:lineRule="auto"/>
        <w:ind w:left="680" w:right="1134"/>
        <w:rPr>
          <w:sz w:val="32"/>
          <w:szCs w:val="32"/>
        </w:rPr>
      </w:pPr>
      <w:r>
        <w:rPr>
          <w:sz w:val="32"/>
          <w:szCs w:val="32"/>
        </w:rPr>
        <w:t>S</w:t>
      </w:r>
      <w:r w:rsidR="00EB14F2" w:rsidRPr="00EB14F2">
        <w:rPr>
          <w:sz w:val="32"/>
          <w:szCs w:val="32"/>
        </w:rPr>
        <w:t xml:space="preserve">ed reprehenderit nemo et totam commodi in eligendi fugit sit placeat velit in consectetur eveniet ut consequatur dignissimos et provident itaque. </w:t>
      </w:r>
      <w:r w:rsidR="00EB14F2" w:rsidRPr="001313A1">
        <w:rPr>
          <w:sz w:val="32"/>
          <w:szCs w:val="32"/>
        </w:rPr>
        <w:t xml:space="preserve">quo alias expedita ea nesciunt amet 33 dolor fuga eos quia deserunt in optio voluptatem qui labore dolores eum galisum modi. et atque nihil non dolores saepe hic sequi consequatur sit consectetur voluptatem eos voluptatem nesciunt. qui illo obcaecati est minima numquam aut voluptatem quia eum corporis omnis. </w:t>
      </w:r>
      <w:r w:rsidR="00EB14F2" w:rsidRPr="00EB14F2">
        <w:rPr>
          <w:sz w:val="32"/>
          <w:szCs w:val="32"/>
        </w:rPr>
        <w:t xml:space="preserve">ad galisum nisi ad voluptatem nesciunt et velit omnis sed aliquam voluptate. </w:t>
      </w:r>
      <w:r w:rsidR="00EB14F2" w:rsidRPr="001313A1">
        <w:rPr>
          <w:sz w:val="32"/>
          <w:szCs w:val="32"/>
        </w:rPr>
        <w:t>sed cumque laboriosam aut cupiditate quod eum harum itaque est sunt doloremque vel earum voluptates quo numquam excepturi. id soluta nihil ut molestias consequatur sit odit magni. et iste assumenda qui nulla consequatur vel amet impedit!</w:t>
      </w:r>
    </w:p>
    <w:p w14:paraId="74B42E1B" w14:textId="5A58CDC5" w:rsidR="009F5BD5" w:rsidRDefault="00EB14F2" w:rsidP="00661AE3">
      <w:pPr>
        <w:pStyle w:val="NormalWeb"/>
        <w:spacing w:before="120" w:beforeAutospacing="0" w:after="240" w:afterAutospacing="0" w:line="480" w:lineRule="auto"/>
        <w:ind w:left="680" w:right="1134"/>
        <w:rPr>
          <w:sz w:val="32"/>
          <w:szCs w:val="32"/>
        </w:rPr>
      </w:pPr>
      <w:r w:rsidRPr="001313A1">
        <w:rPr>
          <w:sz w:val="32"/>
          <w:szCs w:val="32"/>
        </w:rPr>
        <w:t>palavras-chave: rerum; aliquid; quam; sunt.</w:t>
      </w:r>
    </w:p>
    <w:p w14:paraId="1BDADC4E" w14:textId="364258BB" w:rsidR="00EB14F2" w:rsidRDefault="00EB14F2" w:rsidP="00661AE3">
      <w:pPr>
        <w:pStyle w:val="NormalWeb"/>
        <w:spacing w:before="120" w:beforeAutospacing="0" w:after="240" w:afterAutospacing="0" w:line="480" w:lineRule="auto"/>
        <w:ind w:left="680" w:right="1134"/>
        <w:rPr>
          <w:sz w:val="32"/>
          <w:szCs w:val="32"/>
        </w:rPr>
      </w:pPr>
    </w:p>
    <w:p w14:paraId="1158446D" w14:textId="0245B270" w:rsidR="00EB14F2" w:rsidRDefault="00EB14F2" w:rsidP="00661AE3">
      <w:pPr>
        <w:pStyle w:val="NormalWeb"/>
        <w:spacing w:before="120" w:beforeAutospacing="0" w:after="240" w:afterAutospacing="0" w:line="480" w:lineRule="auto"/>
        <w:ind w:left="680" w:right="1134"/>
        <w:rPr>
          <w:sz w:val="32"/>
          <w:szCs w:val="32"/>
        </w:rPr>
      </w:pPr>
    </w:p>
    <w:p w14:paraId="46DB25F0" w14:textId="77777777" w:rsidR="00EB14F2" w:rsidRPr="001313A1" w:rsidRDefault="00EB14F2" w:rsidP="00661AE3">
      <w:pPr>
        <w:pStyle w:val="NormalWeb"/>
        <w:spacing w:before="120" w:beforeAutospacing="0" w:after="240" w:afterAutospacing="0" w:line="480" w:lineRule="auto"/>
        <w:ind w:left="680" w:right="1134"/>
        <w:rPr>
          <w:sz w:val="32"/>
          <w:szCs w:val="32"/>
        </w:rPr>
      </w:pPr>
    </w:p>
    <w:p w14:paraId="3D1AAFE2" w14:textId="77D9BC21" w:rsidR="00295566" w:rsidRPr="001313A1" w:rsidRDefault="00267577" w:rsidP="00661AE3">
      <w:pPr>
        <w:pStyle w:val="NormalWeb"/>
        <w:spacing w:before="120" w:beforeAutospacing="0" w:after="240" w:afterAutospacing="0" w:line="480" w:lineRule="auto"/>
        <w:ind w:left="680" w:right="1134"/>
        <w:rPr>
          <w:sz w:val="32"/>
          <w:szCs w:val="32"/>
        </w:rPr>
      </w:pPr>
      <w:r w:rsidRPr="001313A1">
        <w:rPr>
          <w:sz w:val="32"/>
          <w:szCs w:val="32"/>
        </w:rPr>
        <w:t>LISTA DE ILUSTRAÇÕES</w:t>
      </w:r>
    </w:p>
    <w:p w14:paraId="627D58FA" w14:textId="771329BB" w:rsidR="00EB14F2" w:rsidRDefault="00EB14F2" w:rsidP="00661AE3">
      <w:pPr>
        <w:pStyle w:val="NormalWeb"/>
        <w:spacing w:before="120" w:beforeAutospacing="0" w:after="240" w:afterAutospacing="0" w:line="480" w:lineRule="auto"/>
        <w:ind w:left="680" w:right="1134"/>
        <w:rPr>
          <w:sz w:val="32"/>
          <w:szCs w:val="32"/>
        </w:rPr>
      </w:pPr>
    </w:p>
    <w:p w14:paraId="3534F2EE" w14:textId="77777777" w:rsidR="00267577" w:rsidRDefault="00267577" w:rsidP="00661AE3">
      <w:pPr>
        <w:pStyle w:val="NormalWeb"/>
        <w:spacing w:before="120" w:beforeAutospacing="0" w:after="240" w:afterAutospacing="0" w:line="480" w:lineRule="auto"/>
        <w:ind w:left="680" w:right="1134"/>
        <w:rPr>
          <w:sz w:val="32"/>
          <w:szCs w:val="32"/>
        </w:rPr>
      </w:pPr>
    </w:p>
    <w:p w14:paraId="2CF7A7BC" w14:textId="4DA729DA" w:rsidR="009F5BD5" w:rsidRPr="001313A1" w:rsidRDefault="00267577" w:rsidP="00661AE3">
      <w:pPr>
        <w:pStyle w:val="NormalWeb"/>
        <w:spacing w:before="120" w:beforeAutospacing="0" w:after="240" w:afterAutospacing="0" w:line="480" w:lineRule="auto"/>
        <w:ind w:left="680" w:right="1134"/>
        <w:rPr>
          <w:sz w:val="32"/>
          <w:szCs w:val="32"/>
        </w:rPr>
      </w:pPr>
      <w:r w:rsidRPr="001313A1">
        <w:rPr>
          <w:sz w:val="32"/>
          <w:szCs w:val="32"/>
        </w:rPr>
        <w:t>SUMÁRIO</w:t>
      </w:r>
    </w:p>
    <w:p w14:paraId="73B1E82A" w14:textId="77777777" w:rsidR="00EB14F2" w:rsidRDefault="00EB14F2" w:rsidP="00661AE3">
      <w:pPr>
        <w:pStyle w:val="NormalWeb"/>
        <w:spacing w:before="120" w:beforeAutospacing="0" w:after="240" w:afterAutospacing="0" w:line="480" w:lineRule="auto"/>
        <w:ind w:left="680" w:right="1134"/>
        <w:rPr>
          <w:sz w:val="32"/>
          <w:szCs w:val="32"/>
        </w:rPr>
      </w:pPr>
      <w:bookmarkStart w:id="0" w:name="_Toc133247261"/>
    </w:p>
    <w:p w14:paraId="1176F2DE" w14:textId="77777777" w:rsidR="00EB14F2" w:rsidRDefault="00EB14F2" w:rsidP="00661AE3">
      <w:pPr>
        <w:pStyle w:val="NormalWeb"/>
        <w:spacing w:before="120" w:beforeAutospacing="0" w:after="240" w:afterAutospacing="0" w:line="480" w:lineRule="auto"/>
        <w:ind w:left="680" w:right="1134"/>
        <w:rPr>
          <w:sz w:val="32"/>
          <w:szCs w:val="32"/>
        </w:rPr>
      </w:pPr>
    </w:p>
    <w:p w14:paraId="3D8F5D82" w14:textId="01A559EE" w:rsidR="009F5BD5" w:rsidRPr="001313A1" w:rsidRDefault="00267577" w:rsidP="00661AE3">
      <w:pPr>
        <w:pStyle w:val="NormalWeb"/>
        <w:spacing w:before="120" w:beforeAutospacing="0" w:after="240" w:afterAutospacing="0" w:line="480" w:lineRule="auto"/>
        <w:ind w:left="680" w:right="1134"/>
        <w:rPr>
          <w:sz w:val="32"/>
          <w:szCs w:val="32"/>
        </w:rPr>
      </w:pPr>
      <w:r>
        <w:rPr>
          <w:sz w:val="32"/>
          <w:szCs w:val="32"/>
        </w:rPr>
        <w:lastRenderedPageBreak/>
        <w:t xml:space="preserve">1 - </w:t>
      </w:r>
      <w:r w:rsidRPr="001313A1">
        <w:rPr>
          <w:sz w:val="32"/>
          <w:szCs w:val="32"/>
        </w:rPr>
        <w:t>INTRODUÇÃO</w:t>
      </w:r>
      <w:bookmarkEnd w:id="0"/>
    </w:p>
    <w:p w14:paraId="7D1119E5" w14:textId="47B7FD36" w:rsidR="00EB14F2" w:rsidRDefault="00DC5A6D" w:rsidP="00661AE3">
      <w:pPr>
        <w:pStyle w:val="NormalWeb"/>
        <w:spacing w:before="120" w:beforeAutospacing="0" w:after="240" w:afterAutospacing="0" w:line="480" w:lineRule="auto"/>
        <w:ind w:left="680" w:right="1134"/>
        <w:rPr>
          <w:sz w:val="32"/>
          <w:szCs w:val="32"/>
        </w:rPr>
      </w:pPr>
      <w:r>
        <w:rPr>
          <w:sz w:val="32"/>
          <w:szCs w:val="32"/>
        </w:rPr>
        <w:t>E</w:t>
      </w:r>
      <w:r w:rsidR="00EB14F2" w:rsidRPr="001313A1">
        <w:rPr>
          <w:sz w:val="32"/>
          <w:szCs w:val="32"/>
        </w:rPr>
        <w:t xml:space="preserve">t rerum aliquid ad quam sunt et odio nemo qui nobis repellat ab iusto esse! ut quae cumque a temporibus saepe ut nobis deserunt vel omnis quia qui commodi sint qui perspiciatis quas id quasi laboriosam. aut dignissimos temporibus est maxime ipsa et deleniti recusandae et repellendus sint et suscipit internos et galisum quam sed tempora fugiat. </w:t>
      </w:r>
      <w:r w:rsidR="00EB14F2" w:rsidRPr="00EB14F2">
        <w:rPr>
          <w:sz w:val="32"/>
          <w:szCs w:val="32"/>
        </w:rPr>
        <w:t xml:space="preserve">in unde molestiae non laborum laborum quo incidunt commodi et accusamus voluptatem. </w:t>
      </w:r>
      <w:r w:rsidR="00EB14F2" w:rsidRPr="001313A1">
        <w:rPr>
          <w:sz w:val="32"/>
          <w:szCs w:val="32"/>
        </w:rPr>
        <w:t>et eius consequatur hic magnam voluptatem quo temporibus totam! et maiores rerum et enim odit sed eius nobis 33 sequi atque aut repellat neque et quasi voluptate? sed voluptatem iste ut quidem animi qui ipsum consectetur non reiciendis incidunt sit voluptas autem? ea eligendi excepturi sed optio praesentium non temporibus natus et inventore consequatur vel laudantium nemo.</w:t>
      </w:r>
      <w:bookmarkStart w:id="1" w:name="_Toc133247262"/>
    </w:p>
    <w:p w14:paraId="77992070" w14:textId="77777777" w:rsidR="00EB14F2" w:rsidRDefault="00EB14F2" w:rsidP="00661AE3">
      <w:pPr>
        <w:pStyle w:val="NormalWeb"/>
        <w:spacing w:before="120" w:beforeAutospacing="0" w:after="240" w:afterAutospacing="0" w:line="480" w:lineRule="auto"/>
        <w:ind w:left="680" w:right="1134"/>
        <w:rPr>
          <w:sz w:val="32"/>
          <w:szCs w:val="32"/>
        </w:rPr>
      </w:pPr>
    </w:p>
    <w:p w14:paraId="3511DE93" w14:textId="77777777" w:rsidR="00EB14F2" w:rsidRDefault="00EB14F2" w:rsidP="00661AE3">
      <w:pPr>
        <w:pStyle w:val="NormalWeb"/>
        <w:spacing w:before="120" w:beforeAutospacing="0" w:after="240" w:afterAutospacing="0" w:line="480" w:lineRule="auto"/>
        <w:ind w:left="680" w:right="1134"/>
        <w:rPr>
          <w:sz w:val="32"/>
          <w:szCs w:val="32"/>
        </w:rPr>
      </w:pPr>
    </w:p>
    <w:p w14:paraId="3BA63AA8" w14:textId="53C63B4A" w:rsidR="009F5BD5" w:rsidRPr="001313A1" w:rsidRDefault="00267577" w:rsidP="00661AE3">
      <w:pPr>
        <w:pStyle w:val="NormalWeb"/>
        <w:spacing w:before="120" w:beforeAutospacing="0" w:after="240" w:afterAutospacing="0" w:line="480" w:lineRule="auto"/>
        <w:ind w:left="680" w:right="1134"/>
        <w:rPr>
          <w:sz w:val="32"/>
          <w:szCs w:val="32"/>
        </w:rPr>
      </w:pPr>
      <w:r>
        <w:rPr>
          <w:sz w:val="32"/>
          <w:szCs w:val="32"/>
        </w:rPr>
        <w:t xml:space="preserve">2 - </w:t>
      </w:r>
      <w:r w:rsidRPr="001313A1">
        <w:rPr>
          <w:sz w:val="32"/>
          <w:szCs w:val="32"/>
        </w:rPr>
        <w:t>O QUE É LOREM IPSUM?</w:t>
      </w:r>
      <w:bookmarkEnd w:id="1"/>
    </w:p>
    <w:p w14:paraId="73251D4A" w14:textId="579FC1E7" w:rsidR="009F5BD5" w:rsidRPr="001313A1" w:rsidRDefault="00DC5A6D" w:rsidP="00661AE3">
      <w:pPr>
        <w:pStyle w:val="NormalWeb"/>
        <w:spacing w:before="120" w:beforeAutospacing="0" w:after="240" w:afterAutospacing="0" w:line="480" w:lineRule="auto"/>
        <w:ind w:left="680" w:right="1134"/>
        <w:rPr>
          <w:sz w:val="32"/>
          <w:szCs w:val="32"/>
        </w:rPr>
      </w:pPr>
      <w:r>
        <w:rPr>
          <w:sz w:val="32"/>
          <w:szCs w:val="32"/>
        </w:rPr>
        <w:lastRenderedPageBreak/>
        <w:t>O</w:t>
      </w:r>
      <w:r w:rsidR="00EB14F2" w:rsidRPr="001313A1">
        <w:rPr>
          <w:sz w:val="32"/>
          <w:szCs w:val="32"/>
        </w:rPr>
        <w:t xml:space="preserve"> lorem ipsum é um texto modelo da indústria tipográfica e de impressão. o lorem ipsum tem vindo a ser o texto padrão usado por estas indústrias desde o ano de 1500, quando uma misturou os caracteres de um texto para criar um espécime de livro. este texto não só sobreviveu 5 séculos, mas também o salto para a tipografia electrónica, mantendo-se essencialmente inalterada. foi popularizada nos anos 60 com a disponibilização das folhas de letraset, que continham passagens com lorem ipsum, e mais recentemente com os programas de publicação como o aldus pagemaker que incluem versões do lorem ipsum.</w:t>
      </w:r>
    </w:p>
    <w:p w14:paraId="74ED1E96" w14:textId="21EBDC2E" w:rsidR="009F5BD5" w:rsidRPr="001313A1" w:rsidRDefault="00267577" w:rsidP="00661AE3">
      <w:pPr>
        <w:pStyle w:val="NormalWeb"/>
        <w:spacing w:before="120" w:beforeAutospacing="0" w:after="240" w:afterAutospacing="0" w:line="480" w:lineRule="auto"/>
        <w:ind w:left="680" w:right="1134"/>
        <w:rPr>
          <w:sz w:val="32"/>
          <w:szCs w:val="32"/>
        </w:rPr>
      </w:pPr>
      <w:bookmarkStart w:id="2" w:name="_Toc133247263"/>
      <w:r>
        <w:rPr>
          <w:sz w:val="32"/>
          <w:szCs w:val="32"/>
        </w:rPr>
        <w:t xml:space="preserve">2.1 </w:t>
      </w:r>
      <w:r w:rsidR="00817188">
        <w:rPr>
          <w:sz w:val="32"/>
          <w:szCs w:val="32"/>
        </w:rPr>
        <w:t>P</w:t>
      </w:r>
      <w:r w:rsidR="00EB14F2" w:rsidRPr="001313A1">
        <w:rPr>
          <w:sz w:val="32"/>
          <w:szCs w:val="32"/>
        </w:rPr>
        <w:t>or quê o usamos?</w:t>
      </w:r>
      <w:bookmarkEnd w:id="2"/>
    </w:p>
    <w:p w14:paraId="11641419" w14:textId="6706A03B" w:rsidR="00295566" w:rsidRPr="001313A1" w:rsidRDefault="00DC5A6D" w:rsidP="00661AE3">
      <w:pPr>
        <w:pStyle w:val="NormalWeb"/>
        <w:spacing w:before="120" w:beforeAutospacing="0" w:after="240" w:afterAutospacing="0" w:line="480" w:lineRule="auto"/>
        <w:ind w:left="680" w:right="1134"/>
        <w:rPr>
          <w:sz w:val="32"/>
          <w:szCs w:val="32"/>
        </w:rPr>
      </w:pPr>
      <w:r>
        <w:rPr>
          <w:sz w:val="32"/>
          <w:szCs w:val="32"/>
        </w:rPr>
        <w:t>É</w:t>
      </w:r>
      <w:r w:rsidR="00EB14F2" w:rsidRPr="001313A1">
        <w:rPr>
          <w:sz w:val="32"/>
          <w:szCs w:val="32"/>
        </w:rPr>
        <w:t xml:space="preserve"> um facto estabelecido de que um leitor é distraído pelo conteúdo legível de uma página quando analisa a sua mancha gráfica. logo, o uso de lorem ipsum leva a uma distribuição mais ou menos normal de letras, ao contrário do uso de "conteúdo aqui, conteúdo aqui", tornando-o texto legível. </w:t>
      </w:r>
    </w:p>
    <w:p w14:paraId="021F5334" w14:textId="77777777" w:rsidR="00295566" w:rsidRPr="001313A1" w:rsidRDefault="00295566" w:rsidP="00661AE3">
      <w:pPr>
        <w:pStyle w:val="NormalWeb"/>
        <w:spacing w:before="120" w:beforeAutospacing="0" w:after="240" w:afterAutospacing="0" w:line="480" w:lineRule="auto"/>
        <w:ind w:left="680" w:right="1134"/>
        <w:rPr>
          <w:sz w:val="32"/>
          <w:szCs w:val="32"/>
        </w:rPr>
      </w:pPr>
    </w:p>
    <w:p w14:paraId="01D78912" w14:textId="0F1D027B" w:rsidR="00295566" w:rsidRPr="001313A1" w:rsidRDefault="003C7E2F" w:rsidP="00661AE3">
      <w:pPr>
        <w:pStyle w:val="Legenda"/>
        <w:keepNext/>
        <w:spacing w:before="120" w:after="240" w:line="480" w:lineRule="auto"/>
        <w:ind w:left="680" w:right="1134"/>
        <w:rPr>
          <w:rFonts w:ascii="Times New Roman" w:hAnsi="Times New Roman" w:cs="Times New Roman"/>
          <w:i w:val="0"/>
          <w:iCs w:val="0"/>
          <w:color w:val="auto"/>
          <w:sz w:val="32"/>
          <w:szCs w:val="32"/>
        </w:rPr>
      </w:pPr>
      <w:bookmarkStart w:id="3" w:name="_Toc133246853"/>
      <w:r>
        <w:rPr>
          <w:rFonts w:ascii="Times New Roman" w:hAnsi="Times New Roman" w:cs="Times New Roman"/>
          <w:i w:val="0"/>
          <w:iCs w:val="0"/>
          <w:color w:val="auto"/>
          <w:sz w:val="32"/>
          <w:szCs w:val="32"/>
        </w:rPr>
        <w:lastRenderedPageBreak/>
        <w:t>Figura 1 - L</w:t>
      </w:r>
      <w:r w:rsidR="00EB14F2" w:rsidRPr="001313A1">
        <w:rPr>
          <w:rFonts w:ascii="Times New Roman" w:hAnsi="Times New Roman" w:cs="Times New Roman"/>
          <w:i w:val="0"/>
          <w:iCs w:val="0"/>
          <w:color w:val="auto"/>
          <w:sz w:val="32"/>
          <w:szCs w:val="32"/>
        </w:rPr>
        <w:t xml:space="preserve">ogo da </w:t>
      </w:r>
      <w:r>
        <w:rPr>
          <w:rFonts w:ascii="Times New Roman" w:hAnsi="Times New Roman" w:cs="Times New Roman"/>
          <w:i w:val="0"/>
          <w:iCs w:val="0"/>
          <w:color w:val="auto"/>
          <w:sz w:val="32"/>
          <w:szCs w:val="32"/>
        </w:rPr>
        <w:t>S</w:t>
      </w:r>
      <w:r w:rsidR="00EB14F2" w:rsidRPr="001313A1">
        <w:rPr>
          <w:rFonts w:ascii="Times New Roman" w:hAnsi="Times New Roman" w:cs="Times New Roman"/>
          <w:i w:val="0"/>
          <w:iCs w:val="0"/>
          <w:color w:val="auto"/>
          <w:sz w:val="32"/>
          <w:szCs w:val="32"/>
        </w:rPr>
        <w:t xml:space="preserve">ecretaria de </w:t>
      </w:r>
      <w:r>
        <w:rPr>
          <w:rFonts w:ascii="Times New Roman" w:hAnsi="Times New Roman" w:cs="Times New Roman"/>
          <w:i w:val="0"/>
          <w:iCs w:val="0"/>
          <w:color w:val="auto"/>
          <w:sz w:val="32"/>
          <w:szCs w:val="32"/>
        </w:rPr>
        <w:t>E</w:t>
      </w:r>
      <w:r w:rsidR="00EB14F2" w:rsidRPr="001313A1">
        <w:rPr>
          <w:rFonts w:ascii="Times New Roman" w:hAnsi="Times New Roman" w:cs="Times New Roman"/>
          <w:i w:val="0"/>
          <w:iCs w:val="0"/>
          <w:color w:val="auto"/>
          <w:sz w:val="32"/>
          <w:szCs w:val="32"/>
        </w:rPr>
        <w:t>ducação</w:t>
      </w:r>
      <w:bookmarkEnd w:id="3"/>
    </w:p>
    <w:p w14:paraId="583CB3A9" w14:textId="06C794D0" w:rsidR="00295566" w:rsidRPr="001313A1" w:rsidRDefault="00295566" w:rsidP="00661AE3">
      <w:pPr>
        <w:pStyle w:val="NormalWeb"/>
        <w:spacing w:before="120" w:beforeAutospacing="0" w:after="240" w:afterAutospacing="0" w:line="480" w:lineRule="auto"/>
        <w:ind w:left="680" w:right="1134"/>
        <w:rPr>
          <w:sz w:val="32"/>
          <w:szCs w:val="32"/>
        </w:rPr>
      </w:pPr>
      <w:r w:rsidRPr="001313A1">
        <w:rPr>
          <w:noProof/>
          <w:sz w:val="32"/>
          <w:szCs w:val="32"/>
        </w:rPr>
        <w:drawing>
          <wp:inline distT="0" distB="0" distL="0" distR="0" wp14:anchorId="06F0A9DC" wp14:editId="7B3A60AE">
            <wp:extent cx="4612968" cy="822879"/>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12968" cy="822879"/>
                    </a:xfrm>
                    <a:prstGeom prst="rect">
                      <a:avLst/>
                    </a:prstGeom>
                  </pic:spPr>
                </pic:pic>
              </a:graphicData>
            </a:graphic>
          </wp:inline>
        </w:drawing>
      </w:r>
    </w:p>
    <w:p w14:paraId="31A49568" w14:textId="3FE71B00" w:rsidR="00295566" w:rsidRPr="001313A1" w:rsidRDefault="00EB14F2" w:rsidP="00661AE3">
      <w:pPr>
        <w:pStyle w:val="NormalWeb"/>
        <w:spacing w:before="120" w:beforeAutospacing="0" w:after="240" w:afterAutospacing="0" w:line="480" w:lineRule="auto"/>
        <w:ind w:left="680" w:right="1134"/>
        <w:rPr>
          <w:sz w:val="32"/>
          <w:szCs w:val="32"/>
        </w:rPr>
      </w:pPr>
      <w:r w:rsidRPr="001313A1">
        <w:rPr>
          <w:sz w:val="32"/>
          <w:szCs w:val="32"/>
        </w:rPr>
        <w:t xml:space="preserve">fonte: portal da </w:t>
      </w:r>
      <w:r w:rsidR="003C7E2F">
        <w:rPr>
          <w:sz w:val="32"/>
          <w:szCs w:val="32"/>
        </w:rPr>
        <w:t>S</w:t>
      </w:r>
      <w:r w:rsidRPr="001313A1">
        <w:rPr>
          <w:sz w:val="32"/>
          <w:szCs w:val="32"/>
        </w:rPr>
        <w:t xml:space="preserve">ecretaria da </w:t>
      </w:r>
      <w:r w:rsidR="003C7E2F">
        <w:rPr>
          <w:sz w:val="32"/>
          <w:szCs w:val="32"/>
        </w:rPr>
        <w:t>E</w:t>
      </w:r>
      <w:r w:rsidRPr="001313A1">
        <w:rPr>
          <w:sz w:val="32"/>
          <w:szCs w:val="32"/>
        </w:rPr>
        <w:t>ducação</w:t>
      </w:r>
    </w:p>
    <w:p w14:paraId="4E24A807" w14:textId="77777777" w:rsidR="00295566" w:rsidRPr="001313A1" w:rsidRDefault="00295566" w:rsidP="00661AE3">
      <w:pPr>
        <w:pStyle w:val="NormalWeb"/>
        <w:spacing w:before="120" w:beforeAutospacing="0" w:after="240" w:afterAutospacing="0" w:line="480" w:lineRule="auto"/>
        <w:ind w:left="680" w:right="1134"/>
        <w:rPr>
          <w:sz w:val="32"/>
          <w:szCs w:val="32"/>
        </w:rPr>
      </w:pPr>
    </w:p>
    <w:p w14:paraId="47BB4BDD" w14:textId="22065A70" w:rsidR="009F5BD5" w:rsidRPr="001313A1" w:rsidRDefault="00DC5A6D" w:rsidP="00661AE3">
      <w:pPr>
        <w:pStyle w:val="NormalWeb"/>
        <w:spacing w:before="120" w:beforeAutospacing="0" w:after="240" w:afterAutospacing="0" w:line="480" w:lineRule="auto"/>
        <w:ind w:left="680" w:right="1134"/>
        <w:rPr>
          <w:sz w:val="32"/>
          <w:szCs w:val="32"/>
        </w:rPr>
      </w:pPr>
      <w:r>
        <w:rPr>
          <w:sz w:val="32"/>
          <w:szCs w:val="32"/>
        </w:rPr>
        <w:t>M</w:t>
      </w:r>
      <w:r w:rsidR="00EB14F2" w:rsidRPr="001313A1">
        <w:rPr>
          <w:sz w:val="32"/>
          <w:szCs w:val="32"/>
        </w:rPr>
        <w:t>uitas ferramentas de publicação electrónica e editores de páginas web usam actualmente o lorem ipsum como o modelo de texto usado por omissão, e uma pesquisa por "lorem ipsum" irá encontrar muitos websites ainda na sua infância. várias versões têm evoluído ao longo dos anos, por vezes por acidente, por vezes propositadamente (como no caso do humor).</w:t>
      </w:r>
    </w:p>
    <w:p w14:paraId="1E48287D" w14:textId="77777777" w:rsidR="00EB14F2" w:rsidRPr="00EB14F2" w:rsidRDefault="00EB14F2" w:rsidP="00661AE3">
      <w:pPr>
        <w:pStyle w:val="NormalWeb"/>
        <w:spacing w:before="120" w:beforeAutospacing="0" w:after="240" w:afterAutospacing="0" w:line="480" w:lineRule="auto"/>
        <w:ind w:left="680" w:right="1134"/>
        <w:rPr>
          <w:sz w:val="32"/>
          <w:szCs w:val="32"/>
        </w:rPr>
      </w:pPr>
    </w:p>
    <w:p w14:paraId="5F93BBAC" w14:textId="567BB9AB" w:rsidR="00585C88" w:rsidRPr="001313A1" w:rsidRDefault="00732442" w:rsidP="00661AE3">
      <w:pPr>
        <w:pStyle w:val="NormalWeb"/>
        <w:spacing w:before="120" w:beforeAutospacing="0" w:after="240" w:afterAutospacing="0" w:line="480" w:lineRule="auto"/>
        <w:ind w:left="680" w:right="1134"/>
        <w:rPr>
          <w:sz w:val="32"/>
          <w:szCs w:val="32"/>
        </w:rPr>
      </w:pPr>
      <w:bookmarkStart w:id="4" w:name="_Toc133247270"/>
      <w:r>
        <w:rPr>
          <w:sz w:val="32"/>
          <w:szCs w:val="32"/>
        </w:rPr>
        <w:lastRenderedPageBreak/>
        <w:t xml:space="preserve">3 - </w:t>
      </w:r>
      <w:r w:rsidR="00267577" w:rsidRPr="001313A1">
        <w:rPr>
          <w:sz w:val="32"/>
          <w:szCs w:val="32"/>
        </w:rPr>
        <w:t>CONSIDERAÇÕES FINAIS</w:t>
      </w:r>
      <w:bookmarkEnd w:id="4"/>
    </w:p>
    <w:p w14:paraId="34D7B6F7" w14:textId="1347403B" w:rsidR="00EB14F2" w:rsidRDefault="00DC5A6D" w:rsidP="00661AE3">
      <w:pPr>
        <w:pStyle w:val="NormalWeb"/>
        <w:spacing w:before="120" w:beforeAutospacing="0" w:after="240" w:afterAutospacing="0" w:line="480" w:lineRule="auto"/>
        <w:ind w:left="680" w:right="1134"/>
        <w:rPr>
          <w:sz w:val="32"/>
          <w:szCs w:val="32"/>
        </w:rPr>
      </w:pPr>
      <w:r>
        <w:rPr>
          <w:sz w:val="32"/>
          <w:szCs w:val="32"/>
        </w:rPr>
        <w:t>E</w:t>
      </w:r>
      <w:r w:rsidR="00EB14F2" w:rsidRPr="001313A1">
        <w:rPr>
          <w:sz w:val="32"/>
          <w:szCs w:val="32"/>
        </w:rPr>
        <w:t>t voluptates dignissimos est blanditiis adipisci et galisum illo. qui enim modi ut eaque voluptatum hic repellendus ipsum sit accusantium quibusdam? et ducimus harum et architecto vero et vitae rerum qui deleniti omnis ad tempore quisquam ut dolor culpa aut eaque quod? est impedit omnis in voluptatem quos eum enim quaerat ea ipsum voluptatibus cum aspernatur exercitationem vel omnis galisum? ut quaerat nesciunt sit saepe magni a dignissimos sunt ut tempora praesentium eum autem dolore 33 officiis doloremque. et eaque similique aut maxime accusantium in dolore dolores id necessitatibus dolores ad enim nihil et beatae dicta. est accusamus culpa ad dolores autem ad obcaecati dolorem hic iure quia sit omnis quisquam vel voluptas minima et repellendus eaque. 33 facilis totam et pariatur harum et earum eaque non quaerat voluptatem qui ullam alias ut laudantium cumque.</w:t>
      </w:r>
    </w:p>
    <w:p w14:paraId="2CCDEAE9" w14:textId="77777777" w:rsidR="00267577" w:rsidRDefault="00267577" w:rsidP="00661AE3">
      <w:pPr>
        <w:pStyle w:val="NormalWeb"/>
        <w:spacing w:before="120" w:beforeAutospacing="0" w:after="240" w:afterAutospacing="0" w:line="480" w:lineRule="auto"/>
        <w:ind w:left="680" w:right="1134"/>
        <w:rPr>
          <w:sz w:val="32"/>
          <w:szCs w:val="32"/>
        </w:rPr>
      </w:pPr>
    </w:p>
    <w:p w14:paraId="03991641" w14:textId="4402A744" w:rsidR="002973F8" w:rsidRPr="001313A1" w:rsidRDefault="00EB14F2" w:rsidP="00661AE3">
      <w:pPr>
        <w:pStyle w:val="NormalWeb"/>
        <w:spacing w:before="120" w:beforeAutospacing="0" w:after="240" w:afterAutospacing="0" w:line="480" w:lineRule="auto"/>
        <w:ind w:left="680" w:right="1134"/>
        <w:rPr>
          <w:sz w:val="32"/>
          <w:szCs w:val="32"/>
        </w:rPr>
      </w:pPr>
      <w:r w:rsidRPr="001313A1">
        <w:rPr>
          <w:sz w:val="32"/>
          <w:szCs w:val="32"/>
        </w:rPr>
        <w:t>REFERÊNCIAS</w:t>
      </w:r>
    </w:p>
    <w:p w14:paraId="6137FE27" w14:textId="226DAE9A" w:rsidR="00EB14F2" w:rsidRPr="00EB14F2" w:rsidRDefault="00EB14F2" w:rsidP="00661AE3">
      <w:pPr>
        <w:pStyle w:val="NormalWeb"/>
        <w:spacing w:before="120" w:beforeAutospacing="0" w:after="240" w:afterAutospacing="0" w:line="480" w:lineRule="auto"/>
        <w:ind w:left="680" w:right="1134"/>
        <w:rPr>
          <w:sz w:val="32"/>
          <w:szCs w:val="32"/>
        </w:rPr>
      </w:pPr>
      <w:r w:rsidRPr="00EB14F2">
        <w:rPr>
          <w:sz w:val="32"/>
          <w:szCs w:val="32"/>
        </w:rPr>
        <w:lastRenderedPageBreak/>
        <w:t>ASSOCIAÇÃO BRASILEIRA DE NORMAS TÉCNICAS. NBR 6022: informação e documentação: artigo em publicação periódica científica impressa: apresentação. Rio de Janeiro, 2018.</w:t>
      </w:r>
    </w:p>
    <w:p w14:paraId="3C1E09D7" w14:textId="536BA9A6" w:rsidR="00EB14F2" w:rsidRPr="00EB14F2" w:rsidRDefault="00EB14F2" w:rsidP="00661AE3">
      <w:pPr>
        <w:pStyle w:val="NormalWeb"/>
        <w:spacing w:before="120" w:beforeAutospacing="0" w:after="240" w:afterAutospacing="0" w:line="480" w:lineRule="auto"/>
        <w:ind w:left="680" w:right="1134"/>
        <w:rPr>
          <w:sz w:val="32"/>
          <w:szCs w:val="32"/>
        </w:rPr>
      </w:pPr>
      <w:r w:rsidRPr="00EB14F2">
        <w:rPr>
          <w:sz w:val="32"/>
          <w:szCs w:val="32"/>
        </w:rPr>
        <w:t>ASSOCIAÇÃO BRASILEIRA DE NORMAS TÉCNICAS. NBR 6023: informação e documentação: referências: elaboração. Rio de Janeiro, 2018.</w:t>
      </w:r>
    </w:p>
    <w:p w14:paraId="676C579E" w14:textId="77777777" w:rsidR="00EB14F2" w:rsidRPr="00EB14F2" w:rsidRDefault="00EB14F2" w:rsidP="00661AE3">
      <w:pPr>
        <w:pStyle w:val="NormalWeb"/>
        <w:spacing w:before="120" w:beforeAutospacing="0" w:after="240" w:afterAutospacing="0" w:line="480" w:lineRule="auto"/>
        <w:ind w:left="680" w:right="1134"/>
        <w:rPr>
          <w:sz w:val="32"/>
          <w:szCs w:val="32"/>
        </w:rPr>
      </w:pPr>
      <w:r w:rsidRPr="00EB14F2">
        <w:rPr>
          <w:sz w:val="32"/>
          <w:szCs w:val="32"/>
        </w:rPr>
        <w:t>ASSOCIAÇÃO BRASILEIRA DE NORMAS TÉCNICAS. NBR 6024: informação e documentação: numeração progressiva das seções de um documento: apresentação, 2012.</w:t>
      </w:r>
    </w:p>
    <w:p w14:paraId="426A326C" w14:textId="77777777" w:rsidR="00EB14F2" w:rsidRPr="00EB14F2" w:rsidRDefault="00EB14F2" w:rsidP="00661AE3">
      <w:pPr>
        <w:pStyle w:val="NormalWeb"/>
        <w:spacing w:before="120" w:beforeAutospacing="0" w:after="240" w:afterAutospacing="0" w:line="480" w:lineRule="auto"/>
        <w:ind w:left="680" w:right="1134"/>
        <w:rPr>
          <w:sz w:val="32"/>
          <w:szCs w:val="32"/>
        </w:rPr>
      </w:pPr>
      <w:r w:rsidRPr="00EB14F2">
        <w:rPr>
          <w:sz w:val="32"/>
          <w:szCs w:val="32"/>
        </w:rPr>
        <w:t>ASSOCIAÇÃO BRASILEIRA DE NORMAS TÉCNICAS. NBR 6027: informação e documentação: sumário: apresentação. Rio de Janeiro, 2012.</w:t>
      </w:r>
    </w:p>
    <w:p w14:paraId="7F1D33E5" w14:textId="19C7E473" w:rsidR="00EB14F2" w:rsidRPr="00EB14F2" w:rsidRDefault="00EB14F2" w:rsidP="00661AE3">
      <w:pPr>
        <w:pStyle w:val="NormalWeb"/>
        <w:spacing w:before="120" w:beforeAutospacing="0" w:after="240" w:afterAutospacing="0" w:line="480" w:lineRule="auto"/>
        <w:ind w:left="680" w:right="1134"/>
        <w:rPr>
          <w:sz w:val="32"/>
          <w:szCs w:val="32"/>
        </w:rPr>
      </w:pPr>
      <w:r w:rsidRPr="00EB14F2">
        <w:rPr>
          <w:sz w:val="32"/>
          <w:szCs w:val="32"/>
        </w:rPr>
        <w:t>ASSOCIAÇÃO BRASILEIRA DE NORMAS TÉCNICAS. NBR 6028: informação e documentação: resumo: apresentação. Rio de Janeiro, 2021.</w:t>
      </w:r>
    </w:p>
    <w:p w14:paraId="1E5CD027" w14:textId="1A56A89E" w:rsidR="00EB14F2" w:rsidRPr="00EB14F2" w:rsidRDefault="00EB14F2" w:rsidP="00661AE3">
      <w:pPr>
        <w:pStyle w:val="NormalWeb"/>
        <w:spacing w:before="120" w:beforeAutospacing="0" w:after="240" w:afterAutospacing="0" w:line="480" w:lineRule="auto"/>
        <w:ind w:left="680" w:right="1134"/>
        <w:rPr>
          <w:sz w:val="32"/>
          <w:szCs w:val="32"/>
        </w:rPr>
      </w:pPr>
      <w:r w:rsidRPr="00EB14F2">
        <w:rPr>
          <w:sz w:val="32"/>
          <w:szCs w:val="32"/>
        </w:rPr>
        <w:lastRenderedPageBreak/>
        <w:t>ASSOCIAÇÃO BRASILEIRA DE NORMAS TÉCNICAS. NBR 10520: informação e documentação: citações em documentos: apresentação. Rio de Janeiro, 2002.</w:t>
      </w:r>
    </w:p>
    <w:p w14:paraId="69AA3AA9" w14:textId="77777777" w:rsidR="00EB14F2" w:rsidRPr="00EB14F2" w:rsidRDefault="00EB14F2" w:rsidP="00661AE3">
      <w:pPr>
        <w:pStyle w:val="NormalWeb"/>
        <w:spacing w:before="120" w:beforeAutospacing="0" w:after="240" w:afterAutospacing="0" w:line="480" w:lineRule="auto"/>
        <w:ind w:left="680" w:right="1134"/>
        <w:rPr>
          <w:sz w:val="32"/>
          <w:szCs w:val="32"/>
        </w:rPr>
      </w:pPr>
      <w:r w:rsidRPr="00EB14F2">
        <w:rPr>
          <w:sz w:val="32"/>
          <w:szCs w:val="32"/>
        </w:rPr>
        <w:t>ASSOCIAÇÃO BRASILEIRA DE NORMAS TÉCNICAS. NBR 10719: informação e documentação: relatório técnico e/ou científico: apresentação. Rio de Janeiro, 2015.</w:t>
      </w:r>
    </w:p>
    <w:p w14:paraId="42996513" w14:textId="77777777" w:rsidR="00EB14F2" w:rsidRPr="00EB14F2" w:rsidRDefault="00EB14F2" w:rsidP="00661AE3">
      <w:pPr>
        <w:pStyle w:val="NormalWeb"/>
        <w:spacing w:before="120" w:beforeAutospacing="0" w:after="240" w:afterAutospacing="0" w:line="480" w:lineRule="auto"/>
        <w:ind w:left="680" w:right="1134"/>
        <w:rPr>
          <w:sz w:val="32"/>
          <w:szCs w:val="32"/>
        </w:rPr>
      </w:pPr>
      <w:r w:rsidRPr="00EB14F2">
        <w:rPr>
          <w:sz w:val="32"/>
          <w:szCs w:val="32"/>
        </w:rPr>
        <w:t>ASSOCIAÇÃO BRASILEIRA DE NORMAS TÉCNICAS. NBR 14724: informação e documentação: trabalhos acadêmicos; apresentação. Rio de Janeiro, 2011.</w:t>
      </w:r>
    </w:p>
    <w:p w14:paraId="11C7512A" w14:textId="5D38B0BC" w:rsidR="00EB14F2" w:rsidRPr="00EB14F2" w:rsidRDefault="00EB14F2" w:rsidP="00661AE3">
      <w:pPr>
        <w:pStyle w:val="NormalWeb"/>
        <w:spacing w:before="120" w:beforeAutospacing="0" w:after="240" w:afterAutospacing="0" w:line="480" w:lineRule="auto"/>
        <w:ind w:left="680" w:right="1134"/>
        <w:rPr>
          <w:sz w:val="32"/>
          <w:szCs w:val="32"/>
        </w:rPr>
      </w:pPr>
      <w:r w:rsidRPr="00EB14F2">
        <w:rPr>
          <w:sz w:val="32"/>
          <w:szCs w:val="32"/>
        </w:rPr>
        <w:t>ASSOCIAÇÃO BRASILEIRA DE NORMAS TÉCNICAS. NBR 15287: informação e documento: projeto de pesquisa: apresentação. Rio de Janeiro, 2011b.</w:t>
      </w:r>
    </w:p>
    <w:p w14:paraId="268161C5" w14:textId="77777777" w:rsidR="00EB14F2" w:rsidRPr="00EB14F2" w:rsidRDefault="00EB14F2" w:rsidP="00661AE3">
      <w:pPr>
        <w:pStyle w:val="NormalWeb"/>
        <w:spacing w:before="120" w:beforeAutospacing="0" w:after="240" w:afterAutospacing="0" w:line="480" w:lineRule="auto"/>
        <w:ind w:left="680" w:right="1134"/>
        <w:rPr>
          <w:sz w:val="32"/>
          <w:szCs w:val="32"/>
        </w:rPr>
      </w:pPr>
      <w:r w:rsidRPr="00EB14F2">
        <w:rPr>
          <w:sz w:val="32"/>
          <w:szCs w:val="32"/>
        </w:rPr>
        <w:t>AZEVEDO, I. B. O prazer da produção científica: descubra como é fácil e agradável elaborar trabalhos acadêmicos. 10. ed. São Paulo: Hagnos, 2001.</w:t>
      </w:r>
    </w:p>
    <w:sectPr w:rsidR="00EB14F2" w:rsidRPr="00EB14F2" w:rsidSect="00F966AF">
      <w:pgSz w:w="20160" w:h="12240" w:orient="landscape" w:code="120"/>
      <w:pgMar w:top="1701" w:right="1417" w:bottom="170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13B4" w14:textId="77777777" w:rsidR="007D58C0" w:rsidRDefault="007D58C0" w:rsidP="002973F8">
      <w:pPr>
        <w:spacing w:after="0" w:line="240" w:lineRule="auto"/>
      </w:pPr>
      <w:r>
        <w:separator/>
      </w:r>
    </w:p>
  </w:endnote>
  <w:endnote w:type="continuationSeparator" w:id="0">
    <w:p w14:paraId="01647662" w14:textId="77777777" w:rsidR="007D58C0" w:rsidRDefault="007D58C0" w:rsidP="00297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A2B65" w14:textId="77777777" w:rsidR="007D58C0" w:rsidRDefault="007D58C0" w:rsidP="002973F8">
      <w:pPr>
        <w:spacing w:after="0" w:line="240" w:lineRule="auto"/>
      </w:pPr>
      <w:r>
        <w:separator/>
      </w:r>
    </w:p>
  </w:footnote>
  <w:footnote w:type="continuationSeparator" w:id="0">
    <w:p w14:paraId="6A24CA80" w14:textId="77777777" w:rsidR="007D58C0" w:rsidRDefault="007D58C0" w:rsidP="00297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E38C4"/>
    <w:multiLevelType w:val="hybridMultilevel"/>
    <w:tmpl w:val="D27C73DC"/>
    <w:lvl w:ilvl="0" w:tplc="E7902F80">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48E748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7E8315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8043E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A2589B"/>
    <w:multiLevelType w:val="multilevel"/>
    <w:tmpl w:val="BCD610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F227906"/>
    <w:multiLevelType w:val="multilevel"/>
    <w:tmpl w:val="CE3ED1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001D9E"/>
    <w:multiLevelType w:val="hybridMultilevel"/>
    <w:tmpl w:val="BEC06D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73828573">
    <w:abstractNumId w:val="6"/>
  </w:num>
  <w:num w:numId="2" w16cid:durableId="1745104051">
    <w:abstractNumId w:val="2"/>
  </w:num>
  <w:num w:numId="3" w16cid:durableId="1117793747">
    <w:abstractNumId w:val="4"/>
  </w:num>
  <w:num w:numId="4" w16cid:durableId="1275939916">
    <w:abstractNumId w:val="3"/>
  </w:num>
  <w:num w:numId="5" w16cid:durableId="2120906728">
    <w:abstractNumId w:val="5"/>
  </w:num>
  <w:num w:numId="6" w16cid:durableId="839810170">
    <w:abstractNumId w:val="1"/>
  </w:num>
  <w:num w:numId="7" w16cid:durableId="1313019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F8"/>
    <w:rsid w:val="000B0564"/>
    <w:rsid w:val="001313A1"/>
    <w:rsid w:val="00175DB0"/>
    <w:rsid w:val="001E1DDE"/>
    <w:rsid w:val="00267577"/>
    <w:rsid w:val="00295566"/>
    <w:rsid w:val="002973F8"/>
    <w:rsid w:val="003C7E2F"/>
    <w:rsid w:val="00445FF0"/>
    <w:rsid w:val="00521FBD"/>
    <w:rsid w:val="005737FB"/>
    <w:rsid w:val="00585C88"/>
    <w:rsid w:val="00606330"/>
    <w:rsid w:val="00620729"/>
    <w:rsid w:val="00661AE3"/>
    <w:rsid w:val="00663472"/>
    <w:rsid w:val="006A3529"/>
    <w:rsid w:val="00732442"/>
    <w:rsid w:val="007A5CF7"/>
    <w:rsid w:val="007D40E6"/>
    <w:rsid w:val="007D58C0"/>
    <w:rsid w:val="00817188"/>
    <w:rsid w:val="00922A8D"/>
    <w:rsid w:val="009621AF"/>
    <w:rsid w:val="009F5BD5"/>
    <w:rsid w:val="00A05309"/>
    <w:rsid w:val="00A87212"/>
    <w:rsid w:val="00AD3C13"/>
    <w:rsid w:val="00AE6B1F"/>
    <w:rsid w:val="00BD158E"/>
    <w:rsid w:val="00BE20B5"/>
    <w:rsid w:val="00BE3419"/>
    <w:rsid w:val="00C100A4"/>
    <w:rsid w:val="00C14365"/>
    <w:rsid w:val="00C71AA5"/>
    <w:rsid w:val="00CD50F7"/>
    <w:rsid w:val="00CF2990"/>
    <w:rsid w:val="00D02A75"/>
    <w:rsid w:val="00D87F61"/>
    <w:rsid w:val="00DC5A6D"/>
    <w:rsid w:val="00E56FD8"/>
    <w:rsid w:val="00EB14F2"/>
    <w:rsid w:val="00ED45A4"/>
    <w:rsid w:val="00EF04F4"/>
    <w:rsid w:val="00F42504"/>
    <w:rsid w:val="00F83E7B"/>
    <w:rsid w:val="00F966AF"/>
    <w:rsid w:val="00FF1A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CD43"/>
  <w15:chartTrackingRefBased/>
  <w15:docId w15:val="{3D0BB79B-C389-4BBB-8D01-BF466A1D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73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73F8"/>
  </w:style>
  <w:style w:type="paragraph" w:styleId="Rodap">
    <w:name w:val="footer"/>
    <w:basedOn w:val="Normal"/>
    <w:link w:val="RodapChar"/>
    <w:uiPriority w:val="99"/>
    <w:unhideWhenUsed/>
    <w:rsid w:val="002973F8"/>
    <w:pPr>
      <w:tabs>
        <w:tab w:val="center" w:pos="4252"/>
        <w:tab w:val="right" w:pos="8504"/>
      </w:tabs>
      <w:spacing w:after="0" w:line="240" w:lineRule="auto"/>
    </w:pPr>
  </w:style>
  <w:style w:type="character" w:customStyle="1" w:styleId="RodapChar">
    <w:name w:val="Rodapé Char"/>
    <w:basedOn w:val="Fontepargpadro"/>
    <w:link w:val="Rodap"/>
    <w:uiPriority w:val="99"/>
    <w:rsid w:val="002973F8"/>
  </w:style>
  <w:style w:type="paragraph" w:styleId="NormalWeb">
    <w:name w:val="Normal (Web)"/>
    <w:basedOn w:val="Normal"/>
    <w:uiPriority w:val="99"/>
    <w:unhideWhenUsed/>
    <w:rsid w:val="002973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2">
    <w:name w:val="toc 2"/>
    <w:basedOn w:val="Normal"/>
    <w:next w:val="Normal"/>
    <w:autoRedefine/>
    <w:uiPriority w:val="39"/>
    <w:unhideWhenUsed/>
    <w:rsid w:val="00E56FD8"/>
    <w:pPr>
      <w:spacing w:after="100"/>
      <w:ind w:left="220"/>
    </w:pPr>
  </w:style>
  <w:style w:type="paragraph" w:styleId="Sumrio1">
    <w:name w:val="toc 1"/>
    <w:basedOn w:val="Normal"/>
    <w:next w:val="Normal"/>
    <w:autoRedefine/>
    <w:uiPriority w:val="39"/>
    <w:unhideWhenUsed/>
    <w:rsid w:val="00E56FD8"/>
    <w:pPr>
      <w:spacing w:after="100"/>
    </w:pPr>
    <w:rPr>
      <w:rFonts w:ascii="Arial" w:hAnsi="Arial"/>
      <w:sz w:val="24"/>
    </w:rPr>
  </w:style>
  <w:style w:type="character" w:styleId="Hyperlink">
    <w:name w:val="Hyperlink"/>
    <w:basedOn w:val="Fontepargpadro"/>
    <w:uiPriority w:val="99"/>
    <w:unhideWhenUsed/>
    <w:rsid w:val="00E56FD8"/>
    <w:rPr>
      <w:color w:val="0563C1" w:themeColor="hyperlink"/>
      <w:u w:val="single"/>
    </w:rPr>
  </w:style>
  <w:style w:type="paragraph" w:styleId="Sumrio3">
    <w:name w:val="toc 3"/>
    <w:basedOn w:val="Normal"/>
    <w:next w:val="Normal"/>
    <w:autoRedefine/>
    <w:uiPriority w:val="39"/>
    <w:unhideWhenUsed/>
    <w:rsid w:val="00922A8D"/>
    <w:pPr>
      <w:spacing w:after="100"/>
      <w:ind w:left="440"/>
    </w:pPr>
  </w:style>
  <w:style w:type="paragraph" w:styleId="Legenda">
    <w:name w:val="caption"/>
    <w:basedOn w:val="Normal"/>
    <w:next w:val="Normal"/>
    <w:uiPriority w:val="35"/>
    <w:unhideWhenUsed/>
    <w:qFormat/>
    <w:rsid w:val="00295566"/>
    <w:pPr>
      <w:spacing w:after="200" w:line="240" w:lineRule="auto"/>
    </w:pPr>
    <w:rPr>
      <w:i/>
      <w:iCs/>
      <w:color w:val="44546A" w:themeColor="text2"/>
      <w:sz w:val="18"/>
      <w:szCs w:val="18"/>
    </w:rPr>
  </w:style>
  <w:style w:type="paragraph" w:styleId="PargrafodaLista">
    <w:name w:val="List Paragraph"/>
    <w:basedOn w:val="Normal"/>
    <w:uiPriority w:val="34"/>
    <w:qFormat/>
    <w:rsid w:val="00EB14F2"/>
    <w:pPr>
      <w:ind w:left="720"/>
      <w:contextualSpacing/>
    </w:pPr>
  </w:style>
  <w:style w:type="paragraph" w:styleId="ndicedeilustraes">
    <w:name w:val="table of figures"/>
    <w:basedOn w:val="Normal"/>
    <w:next w:val="Normal"/>
    <w:uiPriority w:val="99"/>
    <w:unhideWhenUsed/>
    <w:rsid w:val="00295566"/>
    <w:pPr>
      <w:spacing w:after="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8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ee7c722-8dbc-4d93-9211-0b7a977f6983"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BE022-2996-41DD-A293-48228C0FCB8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13C10B4-90C2-4C12-89AD-CE244836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11</Pages>
  <Words>901</Words>
  <Characters>4871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Alberghini, Robson</dc:creator>
  <cp:keywords/>
  <dc:description/>
  <cp:lastModifiedBy>Alberghini, Robson</cp:lastModifiedBy>
  <cp:revision>23</cp:revision>
  <cp:lastPrinted>2023-04-24T19:50:00Z</cp:lastPrinted>
  <dcterms:created xsi:type="dcterms:W3CDTF">2023-04-24T18:26:00Z</dcterms:created>
  <dcterms:modified xsi:type="dcterms:W3CDTF">2026-05-03T17:58:00Z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d8f5e7b5-8727-4f84-a7ea-2f32f0f626e8</vt:lpwstr>
  </property>
  <property fmtid="{D5CDD505-2E9C-101B-9397-08002B2CF9AE}" pid="3" name="bjDocumentSecurityLabel">
    <vt:lpwstr>This item has no classification</vt:lpwstr>
  </property>
  <property fmtid="{D5CDD505-2E9C-101B-9397-08002B2CF9AE}" pid="4" name="ClassificationMark">
    <vt:lpwstr>DANA</vt:lpwstr>
  </property>
  <property fmtid="{D5CDD505-2E9C-101B-9397-08002B2CF9AE}" pid="5" name="bjClsUserRVM">
    <vt:lpwstr>[]</vt:lpwstr>
  </property>
  <property fmtid="{D5CDD505-2E9C-101B-9397-08002B2CF9AE}" pid="6" name="bjSaver">
    <vt:lpwstr>xOqsqCwhT5O7e3CA5q9IZSlnsXBwLGu+</vt:lpwstr>
  </property>
</Properties>
</file>